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7" w:rsidRPr="002808B7" w:rsidRDefault="002808B7" w:rsidP="002808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8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мотивации школьников на примере подросткового возраста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психологи считают, что одно из центральных новообразований этого периода — чувство взрослости, которое выражается в стремлении к независимости, самостоятельности, в утверждении своего личного достоинства. Сравнивая себя с взрослым, подросток не видит никакой разницы между собой и взрослым.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(подросток) отвергает свою принадлежность к детям, но у него еще нет ощущения подлинной, полноценной взрослости, но есть огромная потребность в признании его взрослости окружающими. Это переживание очень важно для развития личности в подростковом возрасте.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стимулирует активность подростка, направленную на усвоение ценностей, установок, норм, которые, с его точки зрения, подтверждают представление о нем как о взрослом.</w:t>
      </w:r>
    </w:p>
    <w:p w:rsidR="002808B7" w:rsidRDefault="002808B7" w:rsidP="002808B7">
      <w:pPr>
        <w:pStyle w:val="a3"/>
      </w:pPr>
      <w:r>
        <w:t>Каково отношение к учебной деятельности и учебная мотивация у подростков? В этот период снижается мотивация учения, что объясняется увеличением интереса к окружающему миру, а также увлеченностью общением со сверстниками.</w:t>
      </w:r>
    </w:p>
    <w:p w:rsidR="002808B7" w:rsidRDefault="002808B7" w:rsidP="002808B7">
      <w:pPr>
        <w:pStyle w:val="a3"/>
      </w:pPr>
      <w:r>
        <w:t>С другой стороны, формируются зрелые формы учебной мотивации, происходит переход к новой, более высокой форме учебной деятельности, в которой для учащихся раскрывается ее смысл как деятельности по самообразованию и самосовершенствованию, переход к иному отношению к учению, приобретающему именно в этот период личностный смысл.</w:t>
      </w:r>
    </w:p>
    <w:p w:rsidR="002808B7" w:rsidRDefault="002808B7" w:rsidP="002808B7">
      <w:pPr>
        <w:pStyle w:val="a3"/>
      </w:pPr>
      <w:r>
        <w:t xml:space="preserve">Для подростка интереснее то, что </w:t>
      </w:r>
      <w:proofErr w:type="gramStart"/>
      <w:r>
        <w:t>посложнее</w:t>
      </w:r>
      <w:proofErr w:type="gramEnd"/>
      <w:r>
        <w:t xml:space="preserve">. Интересны творческие задачки, где можно проявить личную инициативу, </w:t>
      </w:r>
      <w:proofErr w:type="gramStart"/>
      <w:r>
        <w:t>показать</w:t>
      </w:r>
      <w:proofErr w:type="gramEnd"/>
      <w:r>
        <w:t xml:space="preserve"> на что я способен.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spellEnd"/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родители подростков жалуются, что их дети резко меняются — становятся безразличными, избегают разговоров и ленятся выполнять даже самую простую домашнюю работу, не говоря уже о заданиях в школе. Подобное поведение настораживает и даже пугает взрослых.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подросток не только уклоняется от объяснений, но и заявляет, что ему ничего не нужно, его родители могут растеряться. Мотивация подростков позволит изменить ситуацию или даже предотвратить подобные проблемы.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2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 стимулов</w:t>
      </w: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побуждают действовать в том или ином направлении, можно возродить в подростке интерес к жизни.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Апатия, отсутствие целей — в жизни большинства подростков явления временные.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возникают потому, что подростки не идентифицируют себя с детьми, а чувствуют взрослыми, однако видят, что окружающие не поддерживают подобный взгляд.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начинают протестовать против других людей, пытаясь быть равнодушными. Родители должны прийти на помощь своим детям и показать выход из ситуации, узнав, </w:t>
      </w:r>
      <w:r w:rsidRPr="002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мотивация подростков пойдет на пользу</w:t>
      </w: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подростков </w:t>
      </w:r>
      <w:r w:rsidRPr="002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отсутствовать в 3 случаях</w:t>
      </w: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08B7" w:rsidRPr="002808B7" w:rsidRDefault="002808B7" w:rsidP="0028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размышлений о себе и своем месте в жизни, которые даются нелегко и порождают в глубине души множество переживаний;</w:t>
      </w:r>
    </w:p>
    <w:p w:rsidR="002808B7" w:rsidRPr="002808B7" w:rsidRDefault="002808B7" w:rsidP="0028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последствия родительской навязчивости, когда невозможно стремиться к своей мечте, поскольку другие ее не воспринимают;</w:t>
      </w:r>
    </w:p>
    <w:p w:rsidR="002808B7" w:rsidRPr="002808B7" w:rsidRDefault="002808B7" w:rsidP="0028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низкого уровня самосознания, возникшего благодаря неправильному воспитанию и недостатку родительского внимания.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них требует отдельного подхода, и мотивация подростков будет отличаться. Однако она всегда будет </w:t>
      </w:r>
      <w:r w:rsidRPr="002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основываться на следующих моментах</w:t>
      </w: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8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мотивировать подростков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подростки считают, что их несправедливо называют детьми и считают недостаточно взрослыми. Именно это их качество можно использовать для решения проблемы.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показать пример того, что </w:t>
      </w:r>
      <w:r w:rsidRPr="0028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зрелость — это ответственность, самостоятельность</w:t>
      </w: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вредные привычки и ничегонеделание.</w:t>
      </w:r>
    </w:p>
    <w:p w:rsidR="002808B7" w:rsidRPr="002808B7" w:rsidRDefault="002808B7" w:rsidP="0028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прибегать при этом к упрекам не стоит, ведь они будут иметь прямо противоположный эффект.</w:t>
      </w:r>
    </w:p>
    <w:p w:rsidR="002808B7" w:rsidRDefault="002808B7" w:rsidP="002808B7">
      <w:pPr>
        <w:pStyle w:val="a3"/>
      </w:pPr>
      <w:r>
        <w:t xml:space="preserve">Для подростков очень важен </w:t>
      </w:r>
      <w:r>
        <w:rPr>
          <w:b/>
          <w:bCs/>
        </w:rPr>
        <w:t>авторитет среди сверстников</w:t>
      </w:r>
      <w:r>
        <w:t>. Но только получить его бывает нелегко. И от родителей, близких для них людей зависит, какие ценности они будут воспринимать в качестве похвальных. Желательно мотивировать подростков на самореализацию путем развития своей личности. Если правильно подать самые простые истины или знания, можно достичь значительных результатов.</w:t>
      </w:r>
    </w:p>
    <w:p w:rsidR="002808B7" w:rsidRDefault="002808B7" w:rsidP="002808B7">
      <w:pPr>
        <w:pStyle w:val="a3"/>
      </w:pPr>
      <w:r>
        <w:rPr>
          <w:b/>
          <w:bCs/>
        </w:rPr>
        <w:t>Инициатива</w:t>
      </w:r>
      <w:r>
        <w:t xml:space="preserve"> — это качество лидера. Тот, кому она принадлежит, чувствует свою важную роль, обязанности и ответственность. Необходимо поддерживать начинания подростков, поощрять их желания. Ни в коем случае нельзя отнимать у них эти возможности.</w:t>
      </w:r>
    </w:p>
    <w:p w:rsidR="002808B7" w:rsidRDefault="002808B7" w:rsidP="002808B7">
      <w:pPr>
        <w:pStyle w:val="a3"/>
      </w:pPr>
      <w:r>
        <w:t>Нередко родители замечают меланхолическое настроение своего ребенка и начинают его критиковать, указывать ему, что и как делать. Они управляют им, а значит, не позволяют самому решать за себя. И в этом кроется самая большая ошибка. Разговор по душам позволит выяснить причину состояния подростков.</w:t>
      </w:r>
    </w:p>
    <w:p w:rsidR="002808B7" w:rsidRDefault="002808B7" w:rsidP="002808B7">
      <w:pPr>
        <w:pStyle w:val="a3"/>
      </w:pPr>
      <w:r>
        <w:t>Даже у бунтарей есть те чувства и соображения, поняв которые, можно изменить их отношение к миру.</w:t>
      </w:r>
    </w:p>
    <w:p w:rsidR="002808B7" w:rsidRPr="002808B7" w:rsidRDefault="002808B7" w:rsidP="002808B7">
      <w:pPr>
        <w:pStyle w:val="a3"/>
        <w:rPr>
          <w:b/>
        </w:rPr>
      </w:pPr>
      <w:r w:rsidRPr="002808B7">
        <w:rPr>
          <w:b/>
        </w:rPr>
        <w:t>Задача учителя состоит не только в передаче суммы знаний, но и в том, чтобы пробудить у учащихся желание усваивать новый материал, научиться работать с ним. Для этого необходимо:</w:t>
      </w:r>
    </w:p>
    <w:p w:rsidR="002808B7" w:rsidRDefault="002808B7" w:rsidP="002808B7">
      <w:pPr>
        <w:pStyle w:val="a3"/>
      </w:pPr>
      <w:r>
        <w:t>-Обеспечивать понимание и принятие цели обучения учащимися как собственной, значимой для себя, для своего духовного, интеллектуального развития и личностного становления, при этом цель обязательно должна соизмеряться с возможностями учащихся.</w:t>
      </w:r>
    </w:p>
    <w:p w:rsidR="002808B7" w:rsidRDefault="002808B7" w:rsidP="002808B7">
      <w:pPr>
        <w:pStyle w:val="a3"/>
      </w:pPr>
      <w:r>
        <w:t xml:space="preserve">-Обучать школьников </w:t>
      </w:r>
      <w:proofErr w:type="spellStart"/>
      <w:r>
        <w:t>целеполаганию</w:t>
      </w:r>
      <w:proofErr w:type="spellEnd"/>
      <w:r>
        <w:t>, умению воплощать свои мотивы через последовательную систему целей.</w:t>
      </w:r>
    </w:p>
    <w:p w:rsidR="002808B7" w:rsidRDefault="002808B7" w:rsidP="002808B7">
      <w:pPr>
        <w:pStyle w:val="a3"/>
      </w:pPr>
      <w:r>
        <w:lastRenderedPageBreak/>
        <w:t>-Организовывать работу на уроке таким образом, чтобы учащиеся включались в совместную деятельность, направленную на решение учебных задач.</w:t>
      </w:r>
    </w:p>
    <w:p w:rsidR="002808B7" w:rsidRDefault="002808B7" w:rsidP="002808B7">
      <w:pPr>
        <w:pStyle w:val="a3"/>
      </w:pPr>
      <w:r>
        <w:t xml:space="preserve">-Повышать самооценку подростков, формировать у них ответственность за свои решения, помогающие им утверждаться в роли взрослого. Адекватная самооценка может поддерживаться, в частности, тем, что при выставлении отметок, учитель будет разъяснять подросткам, какие именно их ошибки и недочеты привели к снижению отметки, </w:t>
      </w:r>
      <w:proofErr w:type="gramStart"/>
      <w:r>
        <w:t>над</w:t>
      </w:r>
      <w:proofErr w:type="gramEnd"/>
      <w:r>
        <w:t xml:space="preserve"> чем учащимся следует еще поработать, чтобы улучшить отметки в будущем. Подростков следует хвалить за успехи в решении сложных задач, применение творческого подхода к их решению, активное участие в коллективной работе над учебными заданиями.</w:t>
      </w:r>
    </w:p>
    <w:p w:rsidR="002808B7" w:rsidRDefault="002808B7" w:rsidP="002808B7">
      <w:pPr>
        <w:pStyle w:val="a3"/>
      </w:pPr>
      <w:r>
        <w:t>-Оказывать помощь не в виде прямого вмешательства в выполнение задания, а в виде советов.</w:t>
      </w:r>
    </w:p>
    <w:p w:rsidR="002808B7" w:rsidRDefault="002808B7" w:rsidP="002808B7">
      <w:pPr>
        <w:pStyle w:val="a3"/>
      </w:pPr>
      <w:r>
        <w:t>-Привлекать школьников к оценочной деятельности, так как в подростковом возрасте мнение сверстников часто оказывается важнее мнения учителя.</w:t>
      </w:r>
    </w:p>
    <w:p w:rsidR="002808B7" w:rsidRDefault="002808B7" w:rsidP="002808B7">
      <w:pPr>
        <w:pStyle w:val="a3"/>
      </w:pPr>
      <w:r>
        <w:t>-Обращать внимание учащихся на предстоящий выбор профессиональной деятельности, подготовку к ней, достижение компетентности, выбор социальной роли, позицию будущего гражданина.</w:t>
      </w:r>
    </w:p>
    <w:p w:rsidR="002808B7" w:rsidRDefault="002808B7" w:rsidP="002808B7">
      <w:pPr>
        <w:pStyle w:val="a3"/>
      </w:pPr>
      <w:r>
        <w:t>-Обеспечивать эмоциональную вовлечённость учащегося в учебный процесс.</w:t>
      </w:r>
    </w:p>
    <w:p w:rsidR="002808B7" w:rsidRDefault="002808B7" w:rsidP="002808B7">
      <w:pPr>
        <w:pStyle w:val="a3"/>
      </w:pPr>
      <w:r>
        <w:t xml:space="preserve">-При оценивании работ учащихся помнить, что оценка </w:t>
      </w:r>
      <w:proofErr w:type="gramStart"/>
      <w:r>
        <w:t>мотивирует</w:t>
      </w:r>
      <w:proofErr w:type="gramEnd"/>
      <w:r>
        <w:t xml:space="preserve"> только если ученик уверен в её объективности и возможности её исправить.</w:t>
      </w:r>
    </w:p>
    <w:p w:rsidR="002808B7" w:rsidRDefault="002808B7" w:rsidP="002808B7">
      <w:pPr>
        <w:pStyle w:val="a3"/>
      </w:pPr>
      <w:r>
        <w:t>-Быть достойным примером для учащегося.</w:t>
      </w:r>
    </w:p>
    <w:p w:rsidR="000D306B" w:rsidRDefault="000D306B"/>
    <w:sectPr w:rsidR="000D306B" w:rsidSect="000D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B44"/>
    <w:multiLevelType w:val="multilevel"/>
    <w:tmpl w:val="4258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B7"/>
    <w:rsid w:val="000D306B"/>
    <w:rsid w:val="0028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6B"/>
  </w:style>
  <w:style w:type="paragraph" w:styleId="3">
    <w:name w:val="heading 3"/>
    <w:basedOn w:val="a"/>
    <w:link w:val="30"/>
    <w:uiPriority w:val="9"/>
    <w:qFormat/>
    <w:rsid w:val="00280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0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5474</Characters>
  <Application>Microsoft Office Word</Application>
  <DocSecurity>0</DocSecurity>
  <Lines>45</Lines>
  <Paragraphs>12</Paragraphs>
  <ScaleCrop>false</ScaleCrop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1110525</dc:creator>
  <cp:lastModifiedBy>1110525</cp:lastModifiedBy>
  <cp:revision>1</cp:revision>
  <dcterms:created xsi:type="dcterms:W3CDTF">2018-12-05T04:39:00Z</dcterms:created>
  <dcterms:modified xsi:type="dcterms:W3CDTF">2018-12-05T04:43:00Z</dcterms:modified>
</cp:coreProperties>
</file>